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ЧУЛЫМСКОГО </w:t>
      </w:r>
      <w:proofErr w:type="gramStart"/>
      <w:r w:rsidRPr="00BE6AFB">
        <w:rPr>
          <w:rFonts w:ascii="Times New Roman" w:eastAsia="Calibri" w:hAnsi="Times New Roman" w:cs="Times New Roman"/>
          <w:sz w:val="28"/>
          <w:szCs w:val="28"/>
        </w:rPr>
        <w:t>РАЙОНА  ДЕТСКИЙ</w:t>
      </w:r>
      <w:proofErr w:type="gramEnd"/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 САД - ЯСЛИ «СВЕТЛЯЧОК» </w:t>
      </w: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BE6AFB" w:rsidRDefault="00E04BC9" w:rsidP="00E04BC9">
      <w:pPr>
        <w:rPr>
          <w:sz w:val="28"/>
          <w:szCs w:val="28"/>
        </w:rPr>
      </w:pPr>
    </w:p>
    <w:p w:rsidR="00E04BC9" w:rsidRPr="00E04BC9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AFB">
        <w:rPr>
          <w:rFonts w:ascii="Times New Roman" w:eastAsia="Calibri" w:hAnsi="Times New Roman" w:cs="Times New Roman"/>
          <w:b/>
          <w:sz w:val="28"/>
          <w:szCs w:val="28"/>
        </w:rPr>
        <w:t xml:space="preserve">Мастер - класс по изготовлению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>«Т</w:t>
      </w:r>
      <w:r w:rsidRPr="00E04BC9">
        <w:rPr>
          <w:rFonts w:ascii="Times New Roman" w:eastAsia="Calibri" w:hAnsi="Times New Roman" w:cs="Times New Roman"/>
          <w:b/>
          <w:sz w:val="28"/>
          <w:szCs w:val="28"/>
        </w:rPr>
        <w:t>ихого тренажера»</w:t>
      </w: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BC9" w:rsidRPr="00BE6AFB" w:rsidRDefault="00E04BC9" w:rsidP="00E04B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b/>
          <w:sz w:val="28"/>
          <w:szCs w:val="28"/>
        </w:rPr>
        <w:t xml:space="preserve">Изготовила: </w:t>
      </w:r>
      <w:r w:rsidRPr="00BE6AFB">
        <w:rPr>
          <w:rFonts w:ascii="Times New Roman" w:eastAsia="Calibri" w:hAnsi="Times New Roman" w:cs="Times New Roman"/>
          <w:sz w:val="28"/>
          <w:szCs w:val="28"/>
        </w:rPr>
        <w:t>Власенко Е.В</w:t>
      </w:r>
    </w:p>
    <w:p w:rsidR="00E04BC9" w:rsidRPr="00BE6AFB" w:rsidRDefault="00E04BC9" w:rsidP="00E04B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</w:p>
    <w:p w:rsidR="00E04BC9" w:rsidRDefault="00E04BC9" w:rsidP="00E04BC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4BC9" w:rsidRDefault="00E04BC9" w:rsidP="00E04BC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4BC9" w:rsidRPr="00BE6AFB" w:rsidRDefault="00E04BC9" w:rsidP="00E04BC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4BC9" w:rsidRDefault="00E04BC9" w:rsidP="00E04BC9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sz w:val="28"/>
          <w:szCs w:val="28"/>
        </w:rPr>
        <w:t>Чулым, 2023</w:t>
      </w:r>
    </w:p>
    <w:p w:rsidR="008D6D2D" w:rsidRDefault="008D6D2D"/>
    <w:p w:rsidR="00E04BC9" w:rsidRDefault="00E04BC9" w:rsidP="00E04BC9">
      <w:pPr>
        <w:rPr>
          <w:rFonts w:ascii="Times New Roman" w:hAnsi="Times New Roman" w:cs="Times New Roman"/>
          <w:sz w:val="28"/>
          <w:szCs w:val="28"/>
        </w:rPr>
      </w:pPr>
      <w:r w:rsidRPr="00BE6AFB">
        <w:rPr>
          <w:rFonts w:ascii="Times New Roman" w:hAnsi="Times New Roman" w:cs="Times New Roman"/>
          <w:b/>
          <w:sz w:val="28"/>
          <w:szCs w:val="28"/>
        </w:rPr>
        <w:lastRenderedPageBreak/>
        <w:t>Цель пособия:</w:t>
      </w:r>
      <w:r w:rsidRPr="00BE6AFB">
        <w:rPr>
          <w:rFonts w:ascii="Times New Roman" w:hAnsi="Times New Roman" w:cs="Times New Roman"/>
          <w:sz w:val="28"/>
          <w:szCs w:val="28"/>
        </w:rPr>
        <w:t xml:space="preserve"> </w:t>
      </w:r>
      <w:r w:rsidRPr="00E04BC9">
        <w:rPr>
          <w:rFonts w:ascii="Times New Roman" w:hAnsi="Times New Roman" w:cs="Times New Roman"/>
          <w:sz w:val="28"/>
          <w:szCs w:val="28"/>
        </w:rPr>
        <w:t>развитие моторики, координации движений и сенсорной интеграции.</w:t>
      </w:r>
    </w:p>
    <w:p w:rsidR="00E04BC9" w:rsidRPr="00E04BC9" w:rsidRDefault="00E04BC9" w:rsidP="00E04BC9">
      <w:pPr>
        <w:rPr>
          <w:rFonts w:ascii="Times New Roman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Данное пособие относится к </w:t>
      </w:r>
      <w:proofErr w:type="spellStart"/>
      <w:r w:rsidRPr="00BE6AFB">
        <w:rPr>
          <w:rFonts w:ascii="Times New Roman" w:eastAsia="Calibri" w:hAnsi="Times New Roman" w:cs="Times New Roman"/>
          <w:sz w:val="28"/>
          <w:szCs w:val="28"/>
        </w:rPr>
        <w:t>здоровьесберегающим</w:t>
      </w:r>
      <w:proofErr w:type="spellEnd"/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 технологиям и может быть использовано не только инструктором по физической культуре, но и специалистами ДОУ.</w:t>
      </w:r>
    </w:p>
    <w:p w:rsidR="00E04BC9" w:rsidRDefault="00E04BC9" w:rsidP="00E04BC9">
      <w:pPr>
        <w:rPr>
          <w:rFonts w:ascii="Times New Roman" w:eastAsia="Calibri" w:hAnsi="Times New Roman" w:cs="Times New Roman"/>
          <w:sz w:val="28"/>
          <w:szCs w:val="28"/>
        </w:rPr>
      </w:pPr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Для изготовления </w:t>
      </w:r>
      <w:r>
        <w:rPr>
          <w:rFonts w:ascii="Times New Roman" w:eastAsia="Calibri" w:hAnsi="Times New Roman" w:cs="Times New Roman"/>
          <w:sz w:val="28"/>
          <w:szCs w:val="28"/>
        </w:rPr>
        <w:t>«тихого тренажера» нам</w:t>
      </w:r>
      <w:r w:rsidRPr="00BE6AFB">
        <w:rPr>
          <w:rFonts w:ascii="Times New Roman" w:eastAsia="Calibri" w:hAnsi="Times New Roman" w:cs="Times New Roman"/>
          <w:sz w:val="28"/>
          <w:szCs w:val="28"/>
        </w:rPr>
        <w:t xml:space="preserve"> понадобятся:</w:t>
      </w:r>
    </w:p>
    <w:p w:rsidR="00E04BC9" w:rsidRDefault="00E04BC9" w:rsidP="00E04BC9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Пленка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ламинирования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BC9" w:rsidRDefault="00E04BC9" w:rsidP="00E04BC9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Шаблон детской ладошки</w:t>
      </w:r>
    </w:p>
    <w:p w:rsidR="00E04BC9" w:rsidRDefault="00E04BC9" w:rsidP="00E04BC9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Картинка сказочного персонажа/спортивного инвентаря  </w:t>
      </w:r>
    </w:p>
    <w:p w:rsidR="00E04BC9" w:rsidRDefault="00E04BC9" w:rsidP="00E04BC9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Ламинатор </w:t>
      </w:r>
    </w:p>
    <w:p w:rsidR="00E04BC9" w:rsidRDefault="00E04BC9" w:rsidP="00E04BC9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Разноцветные буквы</w:t>
      </w:r>
    </w:p>
    <w:p w:rsidR="00E04BC9" w:rsidRPr="00E04BC9" w:rsidRDefault="00E04BC9" w:rsidP="00E04BC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BC9" w:rsidRDefault="00E04BC9" w:rsidP="00E04BC9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4BC9">
        <w:rPr>
          <w:rFonts w:ascii="Times New Roman" w:eastAsia="Calibri" w:hAnsi="Times New Roman" w:cs="Times New Roman"/>
          <w:sz w:val="28"/>
          <w:szCs w:val="28"/>
        </w:rPr>
        <w:t xml:space="preserve">Подготавливаем шаблоны </w:t>
      </w:r>
    </w:p>
    <w:p w:rsidR="00E04BC9" w:rsidRDefault="00E04BC9" w:rsidP="00236C5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4BC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418725" cy="1713470"/>
            <wp:effectExtent l="76200" t="76200" r="125095" b="134620"/>
            <wp:docPr id="1" name="Рисунок 1" descr="C:\Users\sad\Desktop\23 февраля 2024 год\оформление\1639287577_30-papik-pro-p-klipart-ladoshka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23 февраля 2024 год\оформление\1639287577_30-papik-pro-p-klipart-ladoshka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75" cy="175288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4BC9" w:rsidRPr="005D122C" w:rsidRDefault="005D122C" w:rsidP="005D122C">
      <w:pPr>
        <w:spacing w:line="360" w:lineRule="auto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создания детских ладошек, </w:t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t xml:space="preserve">мы начинаем с поиска шаблона в интернете. Мы выбираем шаблон, который нам нравится и соответствует нашим требованиям. </w:t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br/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br/>
        <w:t xml:space="preserve">Затем мы распечатываем шаблон детских ладошек в нужном нам количестве. Чтобы гарантировать долговечность и защиту от повреждений, мы ламинируем каждую ладошку. </w:t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br/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br/>
      </w:r>
      <w:r w:rsidR="00E04BC9" w:rsidRPr="00E04B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</w:t>
      </w:r>
      <w:proofErr w:type="spellStart"/>
      <w:r w:rsidR="00E04BC9" w:rsidRPr="00E04BC9">
        <w:rPr>
          <w:rFonts w:ascii="Times New Roman" w:eastAsia="Calibri" w:hAnsi="Times New Roman" w:cs="Times New Roman"/>
          <w:sz w:val="28"/>
          <w:szCs w:val="28"/>
        </w:rPr>
        <w:t>ламинирования</w:t>
      </w:r>
      <w:proofErr w:type="spellEnd"/>
      <w:r w:rsidR="00E04BC9" w:rsidRPr="00E04BC9">
        <w:rPr>
          <w:rFonts w:ascii="Times New Roman" w:eastAsia="Calibri" w:hAnsi="Times New Roman" w:cs="Times New Roman"/>
          <w:sz w:val="28"/>
          <w:szCs w:val="28"/>
        </w:rPr>
        <w:t xml:space="preserve"> мы аккуратно вырезаем каждую детскую ладошку, следуя контуру шаблона. </w:t>
      </w:r>
    </w:p>
    <w:p w:rsidR="005D122C" w:rsidRDefault="005D122C" w:rsidP="005D12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>Оформление «Тихого тренажера»</w:t>
      </w:r>
    </w:p>
    <w:p w:rsidR="005D122C" w:rsidRPr="005D122C" w:rsidRDefault="005D122C" w:rsidP="005D122C">
      <w:p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 xml:space="preserve">После того, как у нас есть сказочный герой и детские ладошки, мы приступаем к оформлению "Тихого тренажера". </w:t>
      </w:r>
    </w:p>
    <w:p w:rsidR="005D122C" w:rsidRPr="005D122C" w:rsidRDefault="005D122C" w:rsidP="005D122C">
      <w:p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>Важным шагом является расположение и приклеивание ладошек на тренажере. Мы приклеиваем ладошки в различных направлениях, чтобы дети могли использовать обе стороны мозга и развивать способность быстро переключать внимание. Такое разнонаправленное размещение ладошек стимулирует работу двух полушарий мозга и развивает координацию движений.</w:t>
      </w:r>
    </w:p>
    <w:p w:rsidR="005D122C" w:rsidRPr="005D122C" w:rsidRDefault="005D122C" w:rsidP="005D122C">
      <w:p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 xml:space="preserve">Задача детей, </w:t>
      </w:r>
      <w:r>
        <w:rPr>
          <w:rFonts w:ascii="Times New Roman" w:hAnsi="Times New Roman" w:cs="Times New Roman"/>
          <w:sz w:val="28"/>
        </w:rPr>
        <w:t xml:space="preserve">дойти </w:t>
      </w:r>
      <w:r w:rsidRPr="005D122C">
        <w:rPr>
          <w:rFonts w:ascii="Times New Roman" w:hAnsi="Times New Roman" w:cs="Times New Roman"/>
          <w:sz w:val="28"/>
        </w:rPr>
        <w:t xml:space="preserve">до верхней части "Тихого тренажера", подпрыгнуть как можно выше, чтобы задеть сказочного персонажа. </w:t>
      </w:r>
    </w:p>
    <w:p w:rsidR="005D122C" w:rsidRPr="005D122C" w:rsidRDefault="005D122C" w:rsidP="005D122C">
      <w:p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>Такой "Тихой тренажер" стимулирует физическую активность детей и развивает их моторику, силу и гибкость. Он также способствует развитию координации глаз и рук, а также выносливости. Веселые буквы и сказочные персонажи делают тренажер привлекательным и мотивирующим для детей.</w:t>
      </w:r>
    </w:p>
    <w:p w:rsidR="005D122C" w:rsidRDefault="005D122C" w:rsidP="005D122C">
      <w:pPr>
        <w:spacing w:line="360" w:lineRule="auto"/>
        <w:rPr>
          <w:rFonts w:ascii="Times New Roman" w:hAnsi="Times New Roman" w:cs="Times New Roman"/>
          <w:sz w:val="28"/>
        </w:rPr>
      </w:pPr>
      <w:r w:rsidRPr="005D122C">
        <w:rPr>
          <w:rFonts w:ascii="Times New Roman" w:hAnsi="Times New Roman" w:cs="Times New Roman"/>
          <w:sz w:val="28"/>
        </w:rPr>
        <w:t>Такой игровой элемент вносит веселье и вдохновение в образовательный процесс, поощряя детей к активности и развитию.</w:t>
      </w:r>
    </w:p>
    <w:p w:rsidR="00236C50" w:rsidRPr="005D122C" w:rsidRDefault="00236C50" w:rsidP="001B4C0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36C50" w:rsidRPr="005D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35.25pt;height:1035.25pt" o:bullet="t">
        <v:imagedata r:id="rId1" o:title="d4a12e057b00d24bba3644b9a7294333"/>
      </v:shape>
    </w:pict>
  </w:numPicBullet>
  <w:abstractNum w:abstractNumId="0" w15:restartNumberingAfterBreak="0">
    <w:nsid w:val="1F7742CE"/>
    <w:multiLevelType w:val="hybridMultilevel"/>
    <w:tmpl w:val="B2F05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7683"/>
    <w:multiLevelType w:val="hybridMultilevel"/>
    <w:tmpl w:val="CF2AFD5A"/>
    <w:lvl w:ilvl="0" w:tplc="FA460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35A8"/>
    <w:multiLevelType w:val="hybridMultilevel"/>
    <w:tmpl w:val="6ED44448"/>
    <w:lvl w:ilvl="0" w:tplc="E91C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F5"/>
    <w:rsid w:val="001B4C00"/>
    <w:rsid w:val="002058FF"/>
    <w:rsid w:val="00236C50"/>
    <w:rsid w:val="005D122C"/>
    <w:rsid w:val="007A093B"/>
    <w:rsid w:val="00892143"/>
    <w:rsid w:val="008A4001"/>
    <w:rsid w:val="008D6D2D"/>
    <w:rsid w:val="00A32DF5"/>
    <w:rsid w:val="00AB7458"/>
    <w:rsid w:val="00E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5A2A-DDC9-4920-89E4-6B91D8A6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10</cp:revision>
  <dcterms:created xsi:type="dcterms:W3CDTF">2023-12-01T06:54:00Z</dcterms:created>
  <dcterms:modified xsi:type="dcterms:W3CDTF">2023-12-04T02:01:00Z</dcterms:modified>
</cp:coreProperties>
</file>